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4476" w14:textId="77777777" w:rsidR="00187470" w:rsidRDefault="00DF146E" w:rsidP="00D824A6">
      <w:pPr>
        <w:spacing w:after="0" w:line="240" w:lineRule="auto"/>
        <w:textAlignment w:val="baseline"/>
        <w:rPr>
          <w:rFonts w:ascii="inherit" w:eastAsia="Times New Roman" w:hAnsi="inherit" w:cs="Calibri"/>
          <w:b/>
          <w:bCs/>
          <w:color w:val="000000"/>
          <w:sz w:val="24"/>
          <w:szCs w:val="24"/>
          <w:bdr w:val="none" w:sz="0" w:space="0" w:color="auto" w:frame="1"/>
        </w:rPr>
      </w:pPr>
      <w:r>
        <w:rPr>
          <w:rFonts w:ascii="inherit" w:eastAsia="Times New Roman" w:hAnsi="inherit" w:cs="Calibri"/>
          <w:b/>
          <w:bCs/>
          <w:color w:val="000000"/>
          <w:sz w:val="24"/>
          <w:szCs w:val="24"/>
          <w:bdr w:val="none" w:sz="0" w:space="0" w:color="auto" w:frame="1"/>
        </w:rPr>
        <w:t>TEMPLATE FOR PRESS RELEASE RE: FUNDING and T</w:t>
      </w:r>
      <w:r w:rsidR="00187470">
        <w:rPr>
          <w:rFonts w:ascii="inherit" w:eastAsia="Times New Roman" w:hAnsi="inherit" w:cs="Calibri"/>
          <w:b/>
          <w:bCs/>
          <w:color w:val="000000"/>
          <w:sz w:val="24"/>
          <w:szCs w:val="24"/>
          <w:bdr w:val="none" w:sz="0" w:space="0" w:color="auto" w:frame="1"/>
        </w:rPr>
        <w:t>ELEHEALTH</w:t>
      </w:r>
    </w:p>
    <w:p w14:paraId="2885844C" w14:textId="77777777" w:rsidR="00187470" w:rsidRDefault="00187470" w:rsidP="00D824A6">
      <w:pPr>
        <w:spacing w:after="0" w:line="240" w:lineRule="auto"/>
        <w:textAlignment w:val="baseline"/>
        <w:rPr>
          <w:rFonts w:ascii="inherit" w:eastAsia="Times New Roman" w:hAnsi="inherit" w:cs="Calibri"/>
          <w:b/>
          <w:bCs/>
          <w:color w:val="000000"/>
          <w:sz w:val="24"/>
          <w:szCs w:val="24"/>
          <w:bdr w:val="none" w:sz="0" w:space="0" w:color="auto" w:frame="1"/>
        </w:rPr>
      </w:pPr>
    </w:p>
    <w:p w14:paraId="59D817E3" w14:textId="5E1EE698" w:rsidR="00187470" w:rsidRPr="00D824A6" w:rsidRDefault="00D824A6" w:rsidP="00D824A6">
      <w:pPr>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rPr>
        <w:t> </w:t>
      </w:r>
    </w:p>
    <w:p w14:paraId="2281D50A" w14:textId="77777777"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Calibri" w:eastAsia="Times New Roman" w:hAnsi="Calibri" w:cs="Calibri"/>
          <w:b/>
          <w:bCs/>
          <w:color w:val="000000"/>
          <w:bdr w:val="none" w:sz="0" w:space="0" w:color="auto" w:frame="1"/>
        </w:rPr>
        <w:t>TEMPLATE</w:t>
      </w:r>
    </w:p>
    <w:p w14:paraId="30642CB8" w14:textId="77777777" w:rsidR="00187470" w:rsidRDefault="00187470" w:rsidP="00D824A6">
      <w:pPr>
        <w:shd w:val="clear" w:color="auto" w:fill="FFFFFF"/>
        <w:spacing w:after="0" w:line="240" w:lineRule="auto"/>
        <w:textAlignment w:val="baseline"/>
        <w:rPr>
          <w:rFonts w:ascii="inherit" w:eastAsia="Times New Roman" w:hAnsi="inherit" w:cs="Calibri"/>
          <w:b/>
          <w:bCs/>
          <w:color w:val="000000"/>
          <w:sz w:val="28"/>
          <w:szCs w:val="28"/>
          <w:bdr w:val="none" w:sz="0" w:space="0" w:color="auto" w:frame="1"/>
        </w:rPr>
      </w:pPr>
    </w:p>
    <w:p w14:paraId="69D6A9FC" w14:textId="53E0735F" w:rsidR="00D824A6" w:rsidRDefault="00D824A6" w:rsidP="00D824A6">
      <w:pPr>
        <w:shd w:val="clear" w:color="auto" w:fill="FFFFFF"/>
        <w:spacing w:after="0" w:line="240" w:lineRule="auto"/>
        <w:textAlignment w:val="baseline"/>
        <w:rPr>
          <w:rFonts w:ascii="inherit" w:eastAsia="Times New Roman" w:hAnsi="inherit" w:cs="Calibri"/>
          <w:b/>
          <w:bCs/>
          <w:color w:val="000000"/>
          <w:sz w:val="28"/>
          <w:szCs w:val="28"/>
          <w:bdr w:val="none" w:sz="0" w:space="0" w:color="auto" w:frame="1"/>
        </w:rPr>
      </w:pPr>
      <w:r w:rsidRPr="00D824A6">
        <w:rPr>
          <w:rFonts w:ascii="inherit" w:eastAsia="Times New Roman" w:hAnsi="inherit" w:cs="Calibri"/>
          <w:b/>
          <w:bCs/>
          <w:color w:val="000000"/>
          <w:sz w:val="28"/>
          <w:szCs w:val="28"/>
          <w:bdr w:val="none" w:sz="0" w:space="0" w:color="auto" w:frame="1"/>
        </w:rPr>
        <w:t>Underserved Communities at Risk Without Community Health Center Funding</w:t>
      </w:r>
    </w:p>
    <w:p w14:paraId="64B6D4A8" w14:textId="77777777" w:rsidR="002C206E" w:rsidRPr="00D824A6" w:rsidRDefault="002C206E" w:rsidP="00D824A6">
      <w:pPr>
        <w:shd w:val="clear" w:color="auto" w:fill="FFFFFF"/>
        <w:spacing w:after="0" w:line="240" w:lineRule="auto"/>
        <w:textAlignment w:val="baseline"/>
        <w:rPr>
          <w:rFonts w:ascii="Calibri" w:eastAsia="Times New Roman" w:hAnsi="Calibri" w:cs="Calibri"/>
          <w:color w:val="000000"/>
        </w:rPr>
      </w:pPr>
    </w:p>
    <w:p w14:paraId="6B442214" w14:textId="77777777"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rPr>
        <w:t>Underfunded and understaffed Health Centers are leading the charge in fighting the coronavirus strain known as COVID-19.</w:t>
      </w:r>
    </w:p>
    <w:p w14:paraId="5B11CF38" w14:textId="77777777" w:rsidR="002C206E" w:rsidRDefault="002C206E"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2FDC4AEF" w14:textId="5509265E"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rPr>
        <w:t>In the face of the worst pandemic the world has seen in a century, unsung heroes are working overtime to help the most vulnerable people in the most vulnerable communities.</w:t>
      </w:r>
    </w:p>
    <w:p w14:paraId="340CA45F" w14:textId="77777777" w:rsidR="002C206E" w:rsidRDefault="002C206E"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3FEC2E0A" w14:textId="6281386C" w:rsidR="00246001" w:rsidRDefault="00D824A6"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r w:rsidRPr="00D824A6">
        <w:rPr>
          <w:rFonts w:ascii="inherit" w:eastAsia="Times New Roman" w:hAnsi="inherit" w:cs="Calibri"/>
          <w:color w:val="000000"/>
          <w:sz w:val="24"/>
          <w:szCs w:val="24"/>
          <w:bdr w:val="none" w:sz="0" w:space="0" w:color="auto" w:frame="1"/>
        </w:rPr>
        <w:t>Community Health Centers, also know</w:t>
      </w:r>
      <w:r w:rsidR="003030A1">
        <w:rPr>
          <w:rFonts w:ascii="inherit" w:eastAsia="Times New Roman" w:hAnsi="inherit" w:cs="Calibri"/>
          <w:color w:val="000000"/>
          <w:sz w:val="24"/>
          <w:szCs w:val="24"/>
          <w:bdr w:val="none" w:sz="0" w:space="0" w:color="auto" w:frame="1"/>
        </w:rPr>
        <w:t>n</w:t>
      </w:r>
      <w:r w:rsidRPr="00D824A6">
        <w:rPr>
          <w:rFonts w:ascii="inherit" w:eastAsia="Times New Roman" w:hAnsi="inherit" w:cs="Calibri"/>
          <w:color w:val="000000"/>
          <w:sz w:val="24"/>
          <w:szCs w:val="24"/>
          <w:bdr w:val="none" w:sz="0" w:space="0" w:color="auto" w:frame="1"/>
        </w:rPr>
        <w:t xml:space="preserve"> as Federally Qualified Health Centers, are charging into battle to fight COVID-19 at the local level. </w:t>
      </w:r>
    </w:p>
    <w:p w14:paraId="6F9B5604"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31337B6E" w14:textId="4C9346FC"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rPr>
        <w:t>For example, </w:t>
      </w:r>
      <w:r w:rsidRPr="00D824A6">
        <w:rPr>
          <w:rFonts w:ascii="inherit" w:eastAsia="Times New Roman" w:hAnsi="inherit" w:cs="Calibri"/>
          <w:b/>
          <w:bCs/>
          <w:color w:val="000000"/>
          <w:sz w:val="24"/>
          <w:szCs w:val="24"/>
          <w:bdr w:val="none" w:sz="0" w:space="0" w:color="auto" w:frame="1"/>
        </w:rPr>
        <w:t>(HEALTH CENTER NAME)</w:t>
      </w:r>
      <w:r w:rsidRPr="00D824A6">
        <w:rPr>
          <w:rFonts w:ascii="inherit" w:eastAsia="Times New Roman" w:hAnsi="inherit" w:cs="Calibri"/>
          <w:color w:val="000000"/>
          <w:sz w:val="24"/>
          <w:szCs w:val="24"/>
          <w:bdr w:val="none" w:sz="0" w:space="0" w:color="auto" w:frame="1"/>
        </w:rPr>
        <w:t xml:space="preserve"> has all </w:t>
      </w:r>
      <w:r w:rsidR="003030A1" w:rsidRPr="00D824A6">
        <w:rPr>
          <w:rFonts w:ascii="inherit" w:eastAsia="Times New Roman" w:hAnsi="inherit" w:cs="Calibri"/>
          <w:color w:val="000000"/>
          <w:sz w:val="24"/>
          <w:szCs w:val="24"/>
          <w:bdr w:val="none" w:sz="0" w:space="0" w:color="auto" w:frame="1"/>
        </w:rPr>
        <w:t>hands-on</w:t>
      </w:r>
      <w:r w:rsidRPr="00D824A6">
        <w:rPr>
          <w:rFonts w:ascii="inherit" w:eastAsia="Times New Roman" w:hAnsi="inherit" w:cs="Calibri"/>
          <w:color w:val="000000"/>
          <w:sz w:val="24"/>
          <w:szCs w:val="24"/>
          <w:bdr w:val="none" w:sz="0" w:space="0" w:color="auto" w:frame="1"/>
        </w:rPr>
        <w:t xml:space="preserve"> deck to help provide care in the </w:t>
      </w:r>
      <w:r w:rsidRPr="00D824A6">
        <w:rPr>
          <w:rFonts w:ascii="inherit" w:eastAsia="Times New Roman" w:hAnsi="inherit" w:cs="Calibri"/>
          <w:b/>
          <w:bCs/>
          <w:color w:val="000000"/>
          <w:sz w:val="24"/>
          <w:szCs w:val="24"/>
          <w:bdr w:val="none" w:sz="0" w:space="0" w:color="auto" w:frame="1"/>
        </w:rPr>
        <w:t>(COMMUNITY NAME)</w:t>
      </w:r>
      <w:r w:rsidRPr="00D824A6">
        <w:rPr>
          <w:rFonts w:ascii="inherit" w:eastAsia="Times New Roman" w:hAnsi="inherit" w:cs="Calibri"/>
          <w:color w:val="000000"/>
          <w:sz w:val="24"/>
          <w:szCs w:val="24"/>
          <w:bdr w:val="none" w:sz="0" w:space="0" w:color="auto" w:frame="1"/>
        </w:rPr>
        <w:t>, while screening patients for signs of COVID-19.</w:t>
      </w:r>
    </w:p>
    <w:p w14:paraId="6BF0C8FB"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3B0BDE17" w14:textId="77777777" w:rsidR="00246001" w:rsidRDefault="00D824A6"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D824A6">
        <w:rPr>
          <w:rFonts w:ascii="inherit" w:eastAsia="Times New Roman" w:hAnsi="inherit" w:cs="Calibri"/>
          <w:color w:val="000000"/>
          <w:sz w:val="24"/>
          <w:szCs w:val="24"/>
          <w:bdr w:val="none" w:sz="0" w:space="0" w:color="auto" w:frame="1"/>
          <w:shd w:val="clear" w:color="auto" w:fill="FFFFFF"/>
        </w:rPr>
        <w:t>However, at this time, Community Health Centers are also worried they may not have enough funding to help them through this crisis. </w:t>
      </w:r>
    </w:p>
    <w:p w14:paraId="1B17EA01"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1F13052D" w14:textId="5153E8D4"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shd w:val="clear" w:color="auto" w:fill="FFFFFF"/>
        </w:rPr>
        <w:t>Their regular funding stream has been put on a temporary authorization, and they lack any sign of long-term, stable funding.</w:t>
      </w:r>
    </w:p>
    <w:p w14:paraId="5CFADD3B"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440019DC" w14:textId="77777777" w:rsidR="00246001" w:rsidRDefault="00D824A6"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D824A6">
        <w:rPr>
          <w:rFonts w:ascii="inherit" w:eastAsia="Times New Roman" w:hAnsi="inherit" w:cs="Calibri"/>
          <w:color w:val="000000"/>
          <w:sz w:val="24"/>
          <w:szCs w:val="24"/>
          <w:bdr w:val="none" w:sz="0" w:space="0" w:color="auto" w:frame="1"/>
          <w:shd w:val="clear" w:color="auto" w:fill="FFFFFF"/>
        </w:rPr>
        <w:t xml:space="preserve">In addition, at a time when telehealth services are increasingly necessary, Community Health Centers are not being reimbursed by Medicare for providing remote care. </w:t>
      </w:r>
    </w:p>
    <w:p w14:paraId="65355A52"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7972F2E4" w14:textId="77777777" w:rsidR="00246001" w:rsidRDefault="00D824A6"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r w:rsidRPr="00D824A6">
        <w:rPr>
          <w:rFonts w:ascii="inherit" w:eastAsia="Times New Roman" w:hAnsi="inherit" w:cs="Calibri"/>
          <w:color w:val="000000"/>
          <w:sz w:val="24"/>
          <w:szCs w:val="24"/>
          <w:bdr w:val="none" w:sz="0" w:space="0" w:color="auto" w:frame="1"/>
          <w:shd w:val="clear" w:color="auto" w:fill="FFFFFF"/>
        </w:rPr>
        <w:t>That puts the elderly, who are among those most at risk for developing severe illness from COVID-19, in harm’s way.</w:t>
      </w:r>
    </w:p>
    <w:p w14:paraId="4143283D"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shd w:val="clear" w:color="auto" w:fill="FFFFFF"/>
        </w:rPr>
      </w:pPr>
    </w:p>
    <w:p w14:paraId="61D50A97" w14:textId="77777777" w:rsidR="00246001" w:rsidRDefault="00D824A6"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r w:rsidRPr="00D824A6">
        <w:rPr>
          <w:rFonts w:ascii="inherit" w:eastAsia="Times New Roman" w:hAnsi="inherit" w:cs="Calibri"/>
          <w:color w:val="000000"/>
          <w:sz w:val="24"/>
          <w:szCs w:val="24"/>
          <w:bdr w:val="none" w:sz="0" w:space="0" w:color="auto" w:frame="1"/>
        </w:rPr>
        <w:t xml:space="preserve">Founded to help bring services to underserved communities, Community Health Centers depend on federal funding in addition to insurance reimbursement. </w:t>
      </w:r>
    </w:p>
    <w:p w14:paraId="4C8DEAA7"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03A1BC4A" w14:textId="45042F0D"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rPr>
        <w:t>They typically serve a large portion of the uninsured population, as one of their mandates is to serve everyone in the community, regardless of an individual's ability to pay.</w:t>
      </w:r>
    </w:p>
    <w:p w14:paraId="0C6B9CC2"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6EC10C9E" w14:textId="7B6FD5D7"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rPr>
        <w:t>"We’re going to do what we need to in order to help those in need. But we really need Congress to call on CMS to reimburse our Health Centers for services under Medicare, and we need it now," said </w:t>
      </w:r>
      <w:r w:rsidRPr="00D824A6">
        <w:rPr>
          <w:rFonts w:ascii="inherit" w:eastAsia="Times New Roman" w:hAnsi="inherit" w:cs="Calibri"/>
          <w:b/>
          <w:bCs/>
          <w:color w:val="000000"/>
          <w:sz w:val="24"/>
          <w:szCs w:val="24"/>
          <w:bdr w:val="none" w:sz="0" w:space="0" w:color="auto" w:frame="1"/>
        </w:rPr>
        <w:t>(CEO, NAME)</w:t>
      </w:r>
      <w:r w:rsidRPr="00D824A6">
        <w:rPr>
          <w:rFonts w:ascii="inherit" w:eastAsia="Times New Roman" w:hAnsi="inherit" w:cs="Calibri"/>
          <w:color w:val="000000"/>
          <w:sz w:val="24"/>
          <w:szCs w:val="24"/>
          <w:bdr w:val="none" w:sz="0" w:space="0" w:color="auto" w:frame="1"/>
        </w:rPr>
        <w:t>.</w:t>
      </w:r>
    </w:p>
    <w:p w14:paraId="441A25BE" w14:textId="77777777" w:rsidR="00246001" w:rsidRDefault="00246001" w:rsidP="00D824A6">
      <w:pPr>
        <w:shd w:val="clear" w:color="auto" w:fill="FFFFFF"/>
        <w:spacing w:after="0" w:line="240" w:lineRule="auto"/>
        <w:textAlignment w:val="baseline"/>
        <w:rPr>
          <w:rFonts w:ascii="inherit" w:eastAsia="Times New Roman" w:hAnsi="inherit" w:cs="Calibri"/>
          <w:b/>
          <w:bCs/>
          <w:color w:val="000000"/>
          <w:sz w:val="24"/>
          <w:szCs w:val="24"/>
          <w:bdr w:val="none" w:sz="0" w:space="0" w:color="auto" w:frame="1"/>
        </w:rPr>
      </w:pPr>
    </w:p>
    <w:p w14:paraId="7F0DE9E7" w14:textId="17697780" w:rsidR="00D824A6" w:rsidRPr="00D824A6" w:rsidRDefault="00D824A6" w:rsidP="00D824A6">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b/>
          <w:bCs/>
          <w:color w:val="000000"/>
          <w:sz w:val="24"/>
          <w:szCs w:val="24"/>
          <w:bdr w:val="none" w:sz="0" w:space="0" w:color="auto" w:frame="1"/>
        </w:rPr>
        <w:t>(CEO LAST NAME)</w:t>
      </w:r>
      <w:r w:rsidRPr="00D824A6">
        <w:rPr>
          <w:rFonts w:ascii="inherit" w:eastAsia="Times New Roman" w:hAnsi="inherit" w:cs="Calibri"/>
          <w:color w:val="000000"/>
          <w:sz w:val="24"/>
          <w:szCs w:val="24"/>
          <w:bdr w:val="none" w:sz="0" w:space="0" w:color="auto" w:frame="1"/>
        </w:rPr>
        <w:t> has called Congress and plans to continue those efforts to help the community.</w:t>
      </w:r>
    </w:p>
    <w:p w14:paraId="7C6E445E" w14:textId="77777777" w:rsidR="00246001" w:rsidRDefault="00246001" w:rsidP="00D824A6">
      <w:pPr>
        <w:shd w:val="clear" w:color="auto" w:fill="FFFFFF"/>
        <w:spacing w:after="0" w:line="240" w:lineRule="auto"/>
        <w:textAlignment w:val="baseline"/>
        <w:rPr>
          <w:rFonts w:ascii="inherit" w:eastAsia="Times New Roman" w:hAnsi="inherit" w:cs="Calibri"/>
          <w:color w:val="000000"/>
          <w:sz w:val="24"/>
          <w:szCs w:val="24"/>
          <w:bdr w:val="none" w:sz="0" w:space="0" w:color="auto" w:frame="1"/>
        </w:rPr>
      </w:pPr>
    </w:p>
    <w:p w14:paraId="76B7818F" w14:textId="05BB27AF" w:rsidR="00E43EB9" w:rsidRPr="003030A1" w:rsidRDefault="00D824A6" w:rsidP="003030A1">
      <w:pPr>
        <w:shd w:val="clear" w:color="auto" w:fill="FFFFFF"/>
        <w:spacing w:after="0" w:line="240" w:lineRule="auto"/>
        <w:textAlignment w:val="baseline"/>
        <w:rPr>
          <w:rFonts w:ascii="Calibri" w:eastAsia="Times New Roman" w:hAnsi="Calibri" w:cs="Calibri"/>
          <w:color w:val="000000"/>
        </w:rPr>
      </w:pPr>
      <w:r w:rsidRPr="00D824A6">
        <w:rPr>
          <w:rFonts w:ascii="inherit" w:eastAsia="Times New Roman" w:hAnsi="inherit" w:cs="Calibri"/>
          <w:color w:val="000000"/>
          <w:sz w:val="24"/>
          <w:szCs w:val="24"/>
          <w:bdr w:val="none" w:sz="0" w:space="0" w:color="auto" w:frame="1"/>
        </w:rPr>
        <w:t>“It’s important. These people depend on us. Without our Health Center, where would they go?"</w:t>
      </w:r>
    </w:p>
    <w:sectPr w:rsidR="00E43EB9" w:rsidRPr="003030A1" w:rsidSect="003030A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247"/>
    <w:multiLevelType w:val="hybridMultilevel"/>
    <w:tmpl w:val="D33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F6824"/>
    <w:multiLevelType w:val="hybridMultilevel"/>
    <w:tmpl w:val="F3FE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2C4D"/>
    <w:multiLevelType w:val="multilevel"/>
    <w:tmpl w:val="6E6C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B9"/>
    <w:rsid w:val="000B0E45"/>
    <w:rsid w:val="00104AA6"/>
    <w:rsid w:val="00164A89"/>
    <w:rsid w:val="00187470"/>
    <w:rsid w:val="001F2C02"/>
    <w:rsid w:val="002013E4"/>
    <w:rsid w:val="00246001"/>
    <w:rsid w:val="002A384D"/>
    <w:rsid w:val="002C206E"/>
    <w:rsid w:val="003030A1"/>
    <w:rsid w:val="003041BF"/>
    <w:rsid w:val="003A1111"/>
    <w:rsid w:val="00402AC3"/>
    <w:rsid w:val="004C5CC9"/>
    <w:rsid w:val="00795E36"/>
    <w:rsid w:val="00870F78"/>
    <w:rsid w:val="008A0D8C"/>
    <w:rsid w:val="00906E96"/>
    <w:rsid w:val="009A5786"/>
    <w:rsid w:val="00AE3939"/>
    <w:rsid w:val="00B56934"/>
    <w:rsid w:val="00BD0765"/>
    <w:rsid w:val="00BE43C6"/>
    <w:rsid w:val="00D824A6"/>
    <w:rsid w:val="00D93FD6"/>
    <w:rsid w:val="00DF146E"/>
    <w:rsid w:val="00E43EB9"/>
    <w:rsid w:val="00EA5AFB"/>
    <w:rsid w:val="00F5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43DD"/>
  <w15:chartTrackingRefBased/>
  <w15:docId w15:val="{B662D358-C4F9-490B-B584-D6886438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795E36"/>
  </w:style>
  <w:style w:type="paragraph" w:styleId="NormalWeb">
    <w:name w:val="Normal (Web)"/>
    <w:basedOn w:val="Normal"/>
    <w:uiPriority w:val="99"/>
    <w:semiHidden/>
    <w:unhideWhenUsed/>
    <w:rsid w:val="00795E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2C02"/>
    <w:pPr>
      <w:ind w:left="720"/>
      <w:contextualSpacing/>
    </w:pPr>
  </w:style>
  <w:style w:type="character" w:styleId="Strong">
    <w:name w:val="Strong"/>
    <w:basedOn w:val="DefaultParagraphFont"/>
    <w:uiPriority w:val="22"/>
    <w:qFormat/>
    <w:rsid w:val="00D82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23931">
      <w:bodyDiv w:val="1"/>
      <w:marLeft w:val="0"/>
      <w:marRight w:val="0"/>
      <w:marTop w:val="0"/>
      <w:marBottom w:val="0"/>
      <w:divBdr>
        <w:top w:val="none" w:sz="0" w:space="0" w:color="auto"/>
        <w:left w:val="none" w:sz="0" w:space="0" w:color="auto"/>
        <w:bottom w:val="none" w:sz="0" w:space="0" w:color="auto"/>
        <w:right w:val="none" w:sz="0" w:space="0" w:color="auto"/>
      </w:divBdr>
      <w:divsChild>
        <w:div w:id="534197015">
          <w:marLeft w:val="0"/>
          <w:marRight w:val="0"/>
          <w:marTop w:val="0"/>
          <w:marBottom w:val="0"/>
          <w:divBdr>
            <w:top w:val="none" w:sz="0" w:space="0" w:color="auto"/>
            <w:left w:val="none" w:sz="0" w:space="0" w:color="auto"/>
            <w:bottom w:val="none" w:sz="0" w:space="0" w:color="auto"/>
            <w:right w:val="none" w:sz="0" w:space="0" w:color="auto"/>
          </w:divBdr>
          <w:divsChild>
            <w:div w:id="941061759">
              <w:marLeft w:val="780"/>
              <w:marRight w:val="240"/>
              <w:marTop w:val="180"/>
              <w:marBottom w:val="150"/>
              <w:divBdr>
                <w:top w:val="none" w:sz="0" w:space="0" w:color="auto"/>
                <w:left w:val="none" w:sz="0" w:space="0" w:color="auto"/>
                <w:bottom w:val="none" w:sz="0" w:space="0" w:color="auto"/>
                <w:right w:val="none" w:sz="0" w:space="0" w:color="auto"/>
              </w:divBdr>
              <w:divsChild>
                <w:div w:id="1564750042">
                  <w:marLeft w:val="0"/>
                  <w:marRight w:val="0"/>
                  <w:marTop w:val="0"/>
                  <w:marBottom w:val="0"/>
                  <w:divBdr>
                    <w:top w:val="none" w:sz="0" w:space="0" w:color="auto"/>
                    <w:left w:val="none" w:sz="0" w:space="0" w:color="auto"/>
                    <w:bottom w:val="none" w:sz="0" w:space="0" w:color="auto"/>
                    <w:right w:val="none" w:sz="0" w:space="0" w:color="auto"/>
                  </w:divBdr>
                  <w:divsChild>
                    <w:div w:id="399865807">
                      <w:marLeft w:val="0"/>
                      <w:marRight w:val="0"/>
                      <w:marTop w:val="0"/>
                      <w:marBottom w:val="0"/>
                      <w:divBdr>
                        <w:top w:val="none" w:sz="0" w:space="0" w:color="auto"/>
                        <w:left w:val="none" w:sz="0" w:space="0" w:color="auto"/>
                        <w:bottom w:val="none" w:sz="0" w:space="0" w:color="auto"/>
                        <w:right w:val="none" w:sz="0" w:space="0" w:color="auto"/>
                      </w:divBdr>
                      <w:divsChild>
                        <w:div w:id="143663917">
                          <w:marLeft w:val="0"/>
                          <w:marRight w:val="0"/>
                          <w:marTop w:val="0"/>
                          <w:marBottom w:val="0"/>
                          <w:divBdr>
                            <w:top w:val="none" w:sz="0" w:space="0" w:color="auto"/>
                            <w:left w:val="none" w:sz="0" w:space="0" w:color="auto"/>
                            <w:bottom w:val="none" w:sz="0" w:space="0" w:color="auto"/>
                            <w:right w:val="none" w:sz="0" w:space="0" w:color="auto"/>
                          </w:divBdr>
                          <w:divsChild>
                            <w:div w:id="1523199967">
                              <w:marLeft w:val="0"/>
                              <w:marRight w:val="0"/>
                              <w:marTop w:val="0"/>
                              <w:marBottom w:val="0"/>
                              <w:divBdr>
                                <w:top w:val="none" w:sz="0" w:space="0" w:color="auto"/>
                                <w:left w:val="none" w:sz="0" w:space="0" w:color="auto"/>
                                <w:bottom w:val="none" w:sz="0" w:space="0" w:color="auto"/>
                                <w:right w:val="none" w:sz="0" w:space="0" w:color="auto"/>
                              </w:divBdr>
                            </w:div>
                            <w:div w:id="99692509">
                              <w:marLeft w:val="0"/>
                              <w:marRight w:val="0"/>
                              <w:marTop w:val="0"/>
                              <w:marBottom w:val="0"/>
                              <w:divBdr>
                                <w:top w:val="none" w:sz="0" w:space="0" w:color="auto"/>
                                <w:left w:val="none" w:sz="0" w:space="0" w:color="auto"/>
                                <w:bottom w:val="none" w:sz="0" w:space="0" w:color="auto"/>
                                <w:right w:val="none" w:sz="0" w:space="0" w:color="auto"/>
                              </w:divBdr>
                            </w:div>
                            <w:div w:id="887183883">
                              <w:marLeft w:val="0"/>
                              <w:marRight w:val="0"/>
                              <w:marTop w:val="0"/>
                              <w:marBottom w:val="0"/>
                              <w:divBdr>
                                <w:top w:val="none" w:sz="0" w:space="0" w:color="auto"/>
                                <w:left w:val="none" w:sz="0" w:space="0" w:color="auto"/>
                                <w:bottom w:val="none" w:sz="0" w:space="0" w:color="auto"/>
                                <w:right w:val="none" w:sz="0" w:space="0" w:color="auto"/>
                              </w:divBdr>
                            </w:div>
                            <w:div w:id="20128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8558">
          <w:marLeft w:val="0"/>
          <w:marRight w:val="0"/>
          <w:marTop w:val="0"/>
          <w:marBottom w:val="0"/>
          <w:divBdr>
            <w:top w:val="none" w:sz="0" w:space="0" w:color="auto"/>
            <w:left w:val="none" w:sz="0" w:space="0" w:color="auto"/>
            <w:bottom w:val="none" w:sz="0" w:space="0" w:color="auto"/>
            <w:right w:val="none" w:sz="0" w:space="0" w:color="auto"/>
          </w:divBdr>
          <w:divsChild>
            <w:div w:id="188222807">
              <w:marLeft w:val="0"/>
              <w:marRight w:val="0"/>
              <w:marTop w:val="0"/>
              <w:marBottom w:val="0"/>
              <w:divBdr>
                <w:top w:val="none" w:sz="0" w:space="0" w:color="auto"/>
                <w:left w:val="none" w:sz="0" w:space="0" w:color="auto"/>
                <w:bottom w:val="none" w:sz="0" w:space="0" w:color="auto"/>
                <w:right w:val="none" w:sz="0" w:space="0" w:color="auto"/>
              </w:divBdr>
              <w:divsChild>
                <w:div w:id="613751123">
                  <w:marLeft w:val="465"/>
                  <w:marRight w:val="0"/>
                  <w:marTop w:val="0"/>
                  <w:marBottom w:val="0"/>
                  <w:divBdr>
                    <w:top w:val="none" w:sz="0" w:space="0" w:color="auto"/>
                    <w:left w:val="none" w:sz="0" w:space="0" w:color="auto"/>
                    <w:bottom w:val="none" w:sz="0" w:space="0" w:color="auto"/>
                    <w:right w:val="none" w:sz="0" w:space="0" w:color="auto"/>
                  </w:divBdr>
                  <w:divsChild>
                    <w:div w:id="1106803204">
                      <w:marLeft w:val="0"/>
                      <w:marRight w:val="0"/>
                      <w:marTop w:val="0"/>
                      <w:marBottom w:val="0"/>
                      <w:divBdr>
                        <w:top w:val="none" w:sz="0" w:space="0" w:color="auto"/>
                        <w:left w:val="none" w:sz="0" w:space="0" w:color="auto"/>
                        <w:bottom w:val="none" w:sz="0" w:space="0" w:color="auto"/>
                        <w:right w:val="none" w:sz="0" w:space="0" w:color="auto"/>
                      </w:divBdr>
                      <w:divsChild>
                        <w:div w:id="2039768503">
                          <w:marLeft w:val="0"/>
                          <w:marRight w:val="0"/>
                          <w:marTop w:val="0"/>
                          <w:marBottom w:val="0"/>
                          <w:divBdr>
                            <w:top w:val="none" w:sz="0" w:space="0" w:color="auto"/>
                            <w:left w:val="none" w:sz="0" w:space="0" w:color="auto"/>
                            <w:bottom w:val="none" w:sz="0" w:space="0" w:color="auto"/>
                            <w:right w:val="none" w:sz="0" w:space="0" w:color="auto"/>
                          </w:divBdr>
                          <w:divsChild>
                            <w:div w:id="890533149">
                              <w:marLeft w:val="0"/>
                              <w:marRight w:val="0"/>
                              <w:marTop w:val="0"/>
                              <w:marBottom w:val="0"/>
                              <w:divBdr>
                                <w:top w:val="none" w:sz="0" w:space="0" w:color="auto"/>
                                <w:left w:val="none" w:sz="0" w:space="0" w:color="auto"/>
                                <w:bottom w:val="none" w:sz="0" w:space="0" w:color="auto"/>
                                <w:right w:val="none" w:sz="0" w:space="0" w:color="auto"/>
                              </w:divBdr>
                              <w:divsChild>
                                <w:div w:id="719860871">
                                  <w:marLeft w:val="0"/>
                                  <w:marRight w:val="0"/>
                                  <w:marTop w:val="0"/>
                                  <w:marBottom w:val="0"/>
                                  <w:divBdr>
                                    <w:top w:val="none" w:sz="0" w:space="0" w:color="auto"/>
                                    <w:left w:val="none" w:sz="0" w:space="0" w:color="auto"/>
                                    <w:bottom w:val="none" w:sz="0" w:space="0" w:color="auto"/>
                                    <w:right w:val="none" w:sz="0" w:space="0" w:color="auto"/>
                                  </w:divBdr>
                                  <w:divsChild>
                                    <w:div w:id="717703674">
                                      <w:marLeft w:val="0"/>
                                      <w:marRight w:val="0"/>
                                      <w:marTop w:val="0"/>
                                      <w:marBottom w:val="0"/>
                                      <w:divBdr>
                                        <w:top w:val="none" w:sz="0" w:space="0" w:color="auto"/>
                                        <w:left w:val="none" w:sz="0" w:space="0" w:color="auto"/>
                                        <w:bottom w:val="none" w:sz="0" w:space="0" w:color="auto"/>
                                        <w:right w:val="none" w:sz="0" w:space="0" w:color="auto"/>
                                      </w:divBdr>
                                      <w:divsChild>
                                        <w:div w:id="570624489">
                                          <w:marLeft w:val="0"/>
                                          <w:marRight w:val="0"/>
                                          <w:marTop w:val="0"/>
                                          <w:marBottom w:val="0"/>
                                          <w:divBdr>
                                            <w:top w:val="none" w:sz="0" w:space="0" w:color="auto"/>
                                            <w:left w:val="none" w:sz="0" w:space="0" w:color="auto"/>
                                            <w:bottom w:val="none" w:sz="0" w:space="0" w:color="auto"/>
                                            <w:right w:val="none" w:sz="0" w:space="0" w:color="auto"/>
                                          </w:divBdr>
                                          <w:divsChild>
                                            <w:div w:id="876166789">
                                              <w:marLeft w:val="0"/>
                                              <w:marRight w:val="0"/>
                                              <w:marTop w:val="0"/>
                                              <w:marBottom w:val="0"/>
                                              <w:divBdr>
                                                <w:top w:val="none" w:sz="0" w:space="0" w:color="auto"/>
                                                <w:left w:val="none" w:sz="0" w:space="0" w:color="auto"/>
                                                <w:bottom w:val="none" w:sz="0" w:space="0" w:color="auto"/>
                                                <w:right w:val="none" w:sz="0" w:space="0" w:color="auto"/>
                                              </w:divBdr>
                                              <w:divsChild>
                                                <w:div w:id="884755102">
                                                  <w:marLeft w:val="0"/>
                                                  <w:marRight w:val="0"/>
                                                  <w:marTop w:val="0"/>
                                                  <w:marBottom w:val="0"/>
                                                  <w:divBdr>
                                                    <w:top w:val="none" w:sz="0" w:space="0" w:color="auto"/>
                                                    <w:left w:val="none" w:sz="0" w:space="0" w:color="auto"/>
                                                    <w:bottom w:val="none" w:sz="0" w:space="0" w:color="auto"/>
                                                    <w:right w:val="none" w:sz="0" w:space="0" w:color="auto"/>
                                                  </w:divBdr>
                                                  <w:divsChild>
                                                    <w:div w:id="1026097557">
                                                      <w:marLeft w:val="0"/>
                                                      <w:marRight w:val="0"/>
                                                      <w:marTop w:val="0"/>
                                                      <w:marBottom w:val="0"/>
                                                      <w:divBdr>
                                                        <w:top w:val="none" w:sz="0" w:space="0" w:color="auto"/>
                                                        <w:left w:val="none" w:sz="0" w:space="0" w:color="auto"/>
                                                        <w:bottom w:val="none" w:sz="0" w:space="0" w:color="auto"/>
                                                        <w:right w:val="none" w:sz="0" w:space="0" w:color="auto"/>
                                                      </w:divBdr>
                                                      <w:divsChild>
                                                        <w:div w:id="1388919723">
                                                          <w:marLeft w:val="0"/>
                                                          <w:marRight w:val="0"/>
                                                          <w:marTop w:val="0"/>
                                                          <w:marBottom w:val="0"/>
                                                          <w:divBdr>
                                                            <w:top w:val="none" w:sz="0" w:space="0" w:color="auto"/>
                                                            <w:left w:val="none" w:sz="0" w:space="0" w:color="auto"/>
                                                            <w:bottom w:val="none" w:sz="0" w:space="0" w:color="auto"/>
                                                            <w:right w:val="none" w:sz="0" w:space="0" w:color="auto"/>
                                                          </w:divBdr>
                                                          <w:divsChild>
                                                            <w:div w:id="214203640">
                                                              <w:marLeft w:val="0"/>
                                                              <w:marRight w:val="0"/>
                                                              <w:marTop w:val="0"/>
                                                              <w:marBottom w:val="0"/>
                                                              <w:divBdr>
                                                                <w:top w:val="none" w:sz="0" w:space="0" w:color="auto"/>
                                                                <w:left w:val="none" w:sz="0" w:space="0" w:color="auto"/>
                                                                <w:bottom w:val="none" w:sz="0" w:space="0" w:color="auto"/>
                                                                <w:right w:val="none" w:sz="0" w:space="0" w:color="auto"/>
                                                              </w:divBdr>
                                                            </w:div>
                                                          </w:divsChild>
                                                        </w:div>
                                                        <w:div w:id="710614984">
                                                          <w:marLeft w:val="0"/>
                                                          <w:marRight w:val="0"/>
                                                          <w:marTop w:val="0"/>
                                                          <w:marBottom w:val="0"/>
                                                          <w:divBdr>
                                                            <w:top w:val="none" w:sz="0" w:space="0" w:color="auto"/>
                                                            <w:left w:val="none" w:sz="0" w:space="0" w:color="auto"/>
                                                            <w:bottom w:val="none" w:sz="0" w:space="0" w:color="auto"/>
                                                            <w:right w:val="none" w:sz="0" w:space="0" w:color="auto"/>
                                                          </w:divBdr>
                                                          <w:divsChild>
                                                            <w:div w:id="1404378282">
                                                              <w:marLeft w:val="0"/>
                                                              <w:marRight w:val="0"/>
                                                              <w:marTop w:val="0"/>
                                                              <w:marBottom w:val="0"/>
                                                              <w:divBdr>
                                                                <w:top w:val="none" w:sz="0" w:space="0" w:color="auto"/>
                                                                <w:left w:val="none" w:sz="0" w:space="0" w:color="auto"/>
                                                                <w:bottom w:val="none" w:sz="0" w:space="0" w:color="auto"/>
                                                                <w:right w:val="none" w:sz="0" w:space="0" w:color="auto"/>
                                                              </w:divBdr>
                                                              <w:divsChild>
                                                                <w:div w:id="7515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247772">
      <w:bodyDiv w:val="1"/>
      <w:marLeft w:val="0"/>
      <w:marRight w:val="0"/>
      <w:marTop w:val="0"/>
      <w:marBottom w:val="0"/>
      <w:divBdr>
        <w:top w:val="none" w:sz="0" w:space="0" w:color="auto"/>
        <w:left w:val="none" w:sz="0" w:space="0" w:color="auto"/>
        <w:bottom w:val="none" w:sz="0" w:space="0" w:color="auto"/>
        <w:right w:val="none" w:sz="0" w:space="0" w:color="auto"/>
      </w:divBdr>
      <w:divsChild>
        <w:div w:id="1079213242">
          <w:marLeft w:val="0"/>
          <w:marRight w:val="0"/>
          <w:marTop w:val="0"/>
          <w:marBottom w:val="0"/>
          <w:divBdr>
            <w:top w:val="none" w:sz="0" w:space="0" w:color="auto"/>
            <w:left w:val="none" w:sz="0" w:space="0" w:color="auto"/>
            <w:bottom w:val="none" w:sz="0" w:space="0" w:color="auto"/>
            <w:right w:val="none" w:sz="0" w:space="0" w:color="auto"/>
          </w:divBdr>
        </w:div>
        <w:div w:id="1713194498">
          <w:marLeft w:val="0"/>
          <w:marRight w:val="0"/>
          <w:marTop w:val="0"/>
          <w:marBottom w:val="0"/>
          <w:divBdr>
            <w:top w:val="none" w:sz="0" w:space="0" w:color="auto"/>
            <w:left w:val="none" w:sz="0" w:space="0" w:color="auto"/>
            <w:bottom w:val="none" w:sz="0" w:space="0" w:color="auto"/>
            <w:right w:val="none" w:sz="0" w:space="0" w:color="auto"/>
          </w:divBdr>
          <w:divsChild>
            <w:div w:id="715469257">
              <w:marLeft w:val="0"/>
              <w:marRight w:val="0"/>
              <w:marTop w:val="0"/>
              <w:marBottom w:val="0"/>
              <w:divBdr>
                <w:top w:val="none" w:sz="0" w:space="0" w:color="auto"/>
                <w:left w:val="none" w:sz="0" w:space="0" w:color="auto"/>
                <w:bottom w:val="none" w:sz="0" w:space="0" w:color="auto"/>
                <w:right w:val="none" w:sz="0" w:space="0" w:color="auto"/>
              </w:divBdr>
            </w:div>
            <w:div w:id="1718699786">
              <w:marLeft w:val="0"/>
              <w:marRight w:val="0"/>
              <w:marTop w:val="0"/>
              <w:marBottom w:val="0"/>
              <w:divBdr>
                <w:top w:val="none" w:sz="0" w:space="0" w:color="auto"/>
                <w:left w:val="none" w:sz="0" w:space="0" w:color="auto"/>
                <w:bottom w:val="none" w:sz="0" w:space="0" w:color="auto"/>
                <w:right w:val="none" w:sz="0" w:space="0" w:color="auto"/>
              </w:divBdr>
              <w:divsChild>
                <w:div w:id="1682392031">
                  <w:marLeft w:val="0"/>
                  <w:marRight w:val="0"/>
                  <w:marTop w:val="0"/>
                  <w:marBottom w:val="0"/>
                  <w:divBdr>
                    <w:top w:val="none" w:sz="0" w:space="0" w:color="auto"/>
                    <w:left w:val="none" w:sz="0" w:space="0" w:color="auto"/>
                    <w:bottom w:val="none" w:sz="0" w:space="0" w:color="auto"/>
                    <w:right w:val="none" w:sz="0" w:space="0" w:color="auto"/>
                  </w:divBdr>
                  <w:divsChild>
                    <w:div w:id="2980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E17AE3A63CC458680DD75EFB7199A" ma:contentTypeVersion="8" ma:contentTypeDescription="Create a new document." ma:contentTypeScope="" ma:versionID="e8ec41aa9d1486869a6113f67d14df9a">
  <xsd:schema xmlns:xsd="http://www.w3.org/2001/XMLSchema" xmlns:xs="http://www.w3.org/2001/XMLSchema" xmlns:p="http://schemas.microsoft.com/office/2006/metadata/properties" xmlns:ns3="6cad3c5c-facb-4d10-a1c7-b787d7c2abe0" targetNamespace="http://schemas.microsoft.com/office/2006/metadata/properties" ma:root="true" ma:fieldsID="b7dc5655b73e8f7491f75c7790464bbf" ns3:_="">
    <xsd:import namespace="6cad3c5c-facb-4d10-a1c7-b787d7c2ab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d3c5c-facb-4d10-a1c7-b787d7c2a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83C99-F6CE-4ED7-B75C-F8F05A86E0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465E7-68AF-46F8-8585-E32B2309D0CE}">
  <ds:schemaRefs>
    <ds:schemaRef ds:uri="http://schemas.microsoft.com/sharepoint/v3/contenttype/forms"/>
  </ds:schemaRefs>
</ds:datastoreItem>
</file>

<file path=customXml/itemProps3.xml><?xml version="1.0" encoding="utf-8"?>
<ds:datastoreItem xmlns:ds="http://schemas.openxmlformats.org/officeDocument/2006/customXml" ds:itemID="{517B7C69-EF04-44DE-BE44-1A15BC5E5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d3c5c-facb-4d10-a1c7-b787d7c2a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Shinn</dc:creator>
  <cp:keywords/>
  <dc:description/>
  <cp:lastModifiedBy>Joseph Stevens</cp:lastModifiedBy>
  <cp:revision>2</cp:revision>
  <dcterms:created xsi:type="dcterms:W3CDTF">2022-01-17T16:08:00Z</dcterms:created>
  <dcterms:modified xsi:type="dcterms:W3CDTF">2022-01-17T16:08:00Z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0x010100C11E17AE3A63CC458680DD75EFB7199A</vt:lpwstr>
  </property>
</Properties>
</file>